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31" w:rsidRPr="00E33475" w:rsidRDefault="00235C31" w:rsidP="00235C31">
      <w:pPr>
        <w:ind w:firstLine="0"/>
        <w:rPr>
          <w:highlight w:val="yellow"/>
        </w:rPr>
      </w:pPr>
    </w:p>
    <w:p w:rsidR="00235C31" w:rsidRDefault="00235C31" w:rsidP="00235C31">
      <w:pPr>
        <w:ind w:firstLine="0"/>
        <w:rPr>
          <w:highlight w:val="yellow"/>
        </w:rPr>
      </w:pPr>
    </w:p>
    <w:p w:rsidR="00235C31" w:rsidRPr="006E0D76" w:rsidRDefault="00235C31" w:rsidP="00235C31">
      <w:pPr>
        <w:ind w:firstLine="0"/>
        <w:rPr>
          <w:sz w:val="24"/>
        </w:rPr>
      </w:pPr>
      <w:r w:rsidRPr="006E0D76">
        <w:rPr>
          <w:b w:val="0"/>
          <w:bCs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7F857D3" wp14:editId="5D4DEFE6">
            <wp:simplePos x="0" y="0"/>
            <wp:positionH relativeFrom="column">
              <wp:posOffset>2545715</wp:posOffset>
            </wp:positionH>
            <wp:positionV relativeFrom="paragraph">
              <wp:posOffset>-669925</wp:posOffset>
            </wp:positionV>
            <wp:extent cx="542925" cy="714375"/>
            <wp:effectExtent l="0" t="0" r="9525" b="9525"/>
            <wp:wrapSquare wrapText="bothSides"/>
            <wp:docPr id="290" name="Рисунок 290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C31" w:rsidRPr="006E0D76" w:rsidRDefault="00235C31" w:rsidP="00235C31">
      <w:pPr>
        <w:ind w:firstLine="0"/>
        <w:jc w:val="center"/>
        <w:rPr>
          <w:rFonts w:eastAsiaTheme="minorHAnsi" w:cstheme="minorBidi"/>
          <w:bCs w:val="0"/>
          <w:sz w:val="22"/>
          <w:szCs w:val="22"/>
          <w:lang w:eastAsia="en-US"/>
        </w:rPr>
      </w:pPr>
      <w:r w:rsidRPr="006E0D76">
        <w:rPr>
          <w:rFonts w:eastAsiaTheme="minorHAnsi" w:cstheme="minorBidi"/>
          <w:bCs w:val="0"/>
          <w:sz w:val="22"/>
          <w:szCs w:val="22"/>
          <w:lang w:eastAsia="en-US"/>
        </w:rPr>
        <w:t>АДМИНИСТРАЦИЯ</w:t>
      </w:r>
    </w:p>
    <w:p w:rsidR="00235C31" w:rsidRPr="006E0D76" w:rsidRDefault="00235C31" w:rsidP="00235C31">
      <w:pPr>
        <w:ind w:firstLine="0"/>
        <w:jc w:val="center"/>
        <w:rPr>
          <w:rFonts w:eastAsiaTheme="minorHAnsi" w:cstheme="minorBidi"/>
          <w:bCs w:val="0"/>
          <w:spacing w:val="24"/>
          <w:sz w:val="22"/>
          <w:szCs w:val="22"/>
          <w:lang w:eastAsia="en-US"/>
        </w:rPr>
      </w:pPr>
      <w:r w:rsidRPr="006E0D76">
        <w:rPr>
          <w:rFonts w:eastAsiaTheme="minorHAnsi" w:cstheme="minorBidi"/>
          <w:bCs w:val="0"/>
          <w:spacing w:val="24"/>
          <w:sz w:val="22"/>
          <w:szCs w:val="22"/>
          <w:lang w:eastAsia="en-US"/>
        </w:rPr>
        <w:t>СОВЕТСКОГО МУНИЦИПАЛЬНОГО РАЙОНА</w:t>
      </w:r>
    </w:p>
    <w:p w:rsidR="00235C31" w:rsidRPr="006E0D76" w:rsidRDefault="00235C31" w:rsidP="00235C31">
      <w:pPr>
        <w:ind w:firstLine="0"/>
        <w:jc w:val="center"/>
        <w:rPr>
          <w:rFonts w:eastAsiaTheme="minorHAnsi" w:cstheme="minorBidi"/>
          <w:bCs w:val="0"/>
          <w:spacing w:val="24"/>
          <w:sz w:val="22"/>
          <w:szCs w:val="22"/>
          <w:lang w:eastAsia="en-US"/>
        </w:rPr>
      </w:pPr>
      <w:r w:rsidRPr="006E0D76">
        <w:rPr>
          <w:rFonts w:eastAsiaTheme="minorHAnsi" w:cstheme="minorBidi"/>
          <w:bCs w:val="0"/>
          <w:spacing w:val="24"/>
          <w:sz w:val="22"/>
          <w:szCs w:val="22"/>
          <w:lang w:eastAsia="en-US"/>
        </w:rPr>
        <w:t>САРАТОВСКОЙ ОБЛАСТИ</w:t>
      </w:r>
    </w:p>
    <w:p w:rsidR="00235C31" w:rsidRPr="006E0D76" w:rsidRDefault="00235C31" w:rsidP="00235C31">
      <w:pPr>
        <w:ind w:firstLine="0"/>
        <w:jc w:val="center"/>
        <w:rPr>
          <w:rFonts w:eastAsiaTheme="minorHAnsi" w:cstheme="minorBidi"/>
          <w:bCs w:val="0"/>
          <w:spacing w:val="24"/>
          <w:sz w:val="22"/>
          <w:szCs w:val="22"/>
          <w:lang w:eastAsia="en-US"/>
        </w:rPr>
      </w:pPr>
      <w:r w:rsidRPr="006E0D76">
        <w:rPr>
          <w:rFonts w:eastAsiaTheme="minorHAnsi" w:cstheme="minorBidi"/>
          <w:bCs w:val="0"/>
          <w:spacing w:val="24"/>
          <w:sz w:val="22"/>
          <w:szCs w:val="22"/>
          <w:lang w:eastAsia="en-US"/>
        </w:rPr>
        <w:t>УПРАВЛЕНИЕ ОБРАЗОВАНИЯ</w:t>
      </w:r>
    </w:p>
    <w:p w:rsidR="00235C31" w:rsidRPr="006E0D76" w:rsidRDefault="00235C31" w:rsidP="00235C31">
      <w:pPr>
        <w:ind w:firstLine="426"/>
        <w:jc w:val="center"/>
        <w:rPr>
          <w:b w:val="0"/>
          <w:sz w:val="24"/>
        </w:rPr>
      </w:pPr>
      <w:r w:rsidRPr="006E0D76">
        <w:rPr>
          <w:b w:val="0"/>
          <w:sz w:val="24"/>
        </w:rPr>
        <w:t>МУНИЦИПАЛЬНОЕ БЮДЖЕТНОЕ ОБЩЕОБРАЗОВАТЕЛЬНОЕ УЧРЕЖДЕНИЕ –</w:t>
      </w:r>
    </w:p>
    <w:p w:rsidR="00235C31" w:rsidRPr="006E0D76" w:rsidRDefault="00235C31" w:rsidP="00235C31">
      <w:pPr>
        <w:jc w:val="center"/>
        <w:rPr>
          <w:b w:val="0"/>
          <w:sz w:val="24"/>
        </w:rPr>
      </w:pPr>
      <w:r w:rsidRPr="006E0D76">
        <w:rPr>
          <w:b w:val="0"/>
          <w:sz w:val="24"/>
        </w:rPr>
        <w:t xml:space="preserve">СРЕДНЯЯ ОБЩЕОБРАЗОВАТЕЛЬНАЯ ШКОЛА </w:t>
      </w:r>
      <w:r w:rsidRPr="006E0D76">
        <w:rPr>
          <w:b w:val="0"/>
          <w:sz w:val="24"/>
          <w:lang w:val="en-US"/>
        </w:rPr>
        <w:t>c</w:t>
      </w:r>
      <w:r w:rsidRPr="006E0D76">
        <w:rPr>
          <w:b w:val="0"/>
          <w:sz w:val="24"/>
        </w:rPr>
        <w:t>.ЗОЛОТАЯ СТЕПЬ</w:t>
      </w:r>
    </w:p>
    <w:p w:rsidR="00235C31" w:rsidRPr="00C204F8" w:rsidRDefault="00235C31" w:rsidP="00235C31">
      <w:pPr>
        <w:autoSpaceDE w:val="0"/>
        <w:autoSpaceDN w:val="0"/>
        <w:adjustRightInd w:val="0"/>
        <w:ind w:firstLine="0"/>
        <w:jc w:val="center"/>
        <w:rPr>
          <w:b w:val="0"/>
          <w:bCs w:val="0"/>
        </w:rPr>
      </w:pPr>
      <w:r w:rsidRPr="006E0D76">
        <w:rPr>
          <w:b w:val="0"/>
          <w:sz w:val="24"/>
        </w:rPr>
        <w:t>СОВЕТСКОГО РАЙОНА САРАТОВСКОЙ ОБЛАСТИ</w:t>
      </w:r>
    </w:p>
    <w:p w:rsidR="00235C31" w:rsidRPr="000742F0" w:rsidRDefault="00235C31" w:rsidP="00235C31">
      <w:pPr>
        <w:jc w:val="center"/>
        <w:rPr>
          <w:bCs w:val="0"/>
        </w:rPr>
      </w:pPr>
      <w:r w:rsidRPr="000742F0">
        <w:rPr>
          <w:bCs w:val="0"/>
        </w:rPr>
        <w:t xml:space="preserve">ПРИКАЗ№ </w:t>
      </w:r>
      <w:r>
        <w:rPr>
          <w:bCs w:val="0"/>
        </w:rPr>
        <w:t>478</w:t>
      </w:r>
    </w:p>
    <w:p w:rsidR="00235C31" w:rsidRPr="000742F0" w:rsidRDefault="00235C31" w:rsidP="00235C31">
      <w:pPr>
        <w:rPr>
          <w:bCs w:val="0"/>
        </w:rPr>
      </w:pPr>
    </w:p>
    <w:p w:rsidR="00235C31" w:rsidRPr="00E33475" w:rsidRDefault="00235C31" w:rsidP="00235C31">
      <w:pPr>
        <w:rPr>
          <w:bCs w:val="0"/>
        </w:rPr>
      </w:pPr>
      <w:r w:rsidRPr="00E33475">
        <w:rPr>
          <w:bCs w:val="0"/>
        </w:rPr>
        <w:t xml:space="preserve">  </w:t>
      </w:r>
    </w:p>
    <w:p w:rsidR="00235C31" w:rsidRPr="00E33475" w:rsidRDefault="00235C31" w:rsidP="00235C31">
      <w:pPr>
        <w:jc w:val="center"/>
      </w:pPr>
      <w:r w:rsidRPr="00E33475">
        <w:rPr>
          <w:bCs w:val="0"/>
        </w:rPr>
        <w:t xml:space="preserve">                                                                            от «</w:t>
      </w:r>
      <w:r>
        <w:rPr>
          <w:bCs w:val="0"/>
        </w:rPr>
        <w:t>01</w:t>
      </w:r>
      <w:r w:rsidRPr="00E33475">
        <w:rPr>
          <w:bCs w:val="0"/>
        </w:rPr>
        <w:t xml:space="preserve">»  </w:t>
      </w:r>
      <w:r>
        <w:rPr>
          <w:bCs w:val="0"/>
        </w:rPr>
        <w:t>декабря</w:t>
      </w:r>
      <w:r w:rsidRPr="00E33475">
        <w:rPr>
          <w:bCs w:val="0"/>
        </w:rPr>
        <w:t xml:space="preserve">  201</w:t>
      </w:r>
      <w:r>
        <w:rPr>
          <w:bCs w:val="0"/>
        </w:rPr>
        <w:t>7</w:t>
      </w:r>
      <w:r w:rsidRPr="00E33475">
        <w:rPr>
          <w:bCs w:val="0"/>
        </w:rPr>
        <w:t>г</w:t>
      </w:r>
      <w:r>
        <w:rPr>
          <w:bCs w:val="0"/>
        </w:rPr>
        <w:t>.</w:t>
      </w:r>
    </w:p>
    <w:p w:rsidR="00235C31" w:rsidRDefault="00235C31" w:rsidP="00235C31">
      <w:pPr>
        <w:ind w:firstLine="0"/>
        <w:jc w:val="center"/>
        <w:rPr>
          <w:b w:val="0"/>
          <w:sz w:val="24"/>
        </w:rPr>
      </w:pPr>
    </w:p>
    <w:p w:rsidR="00235C31" w:rsidRDefault="00235C31" w:rsidP="00235C31">
      <w:pPr>
        <w:ind w:firstLine="0"/>
        <w:rPr>
          <w:b w:val="0"/>
          <w:sz w:val="26"/>
          <w:szCs w:val="26"/>
        </w:rPr>
      </w:pPr>
    </w:p>
    <w:p w:rsidR="00235C31" w:rsidRDefault="00235C31" w:rsidP="00235C31">
      <w:pPr>
        <w:ind w:firstLine="0"/>
        <w:jc w:val="both"/>
        <w:rPr>
          <w:b w:val="0"/>
          <w:bCs w:val="0"/>
          <w:szCs w:val="28"/>
        </w:rPr>
      </w:pPr>
      <w:r>
        <w:rPr>
          <w:szCs w:val="28"/>
        </w:rPr>
        <w:t>О порядке и местах подачи заявления</w:t>
      </w:r>
    </w:p>
    <w:p w:rsidR="00235C31" w:rsidRDefault="00235C31" w:rsidP="00235C31">
      <w:pPr>
        <w:ind w:firstLine="0"/>
        <w:jc w:val="both"/>
        <w:rPr>
          <w:b w:val="0"/>
          <w:szCs w:val="28"/>
        </w:rPr>
      </w:pPr>
      <w:r>
        <w:rPr>
          <w:szCs w:val="28"/>
        </w:rPr>
        <w:t xml:space="preserve">на сдачу  </w:t>
      </w:r>
      <w:proofErr w:type="gramStart"/>
      <w:r>
        <w:rPr>
          <w:szCs w:val="28"/>
        </w:rPr>
        <w:t>государственной</w:t>
      </w:r>
      <w:proofErr w:type="gramEnd"/>
      <w:r>
        <w:rPr>
          <w:szCs w:val="28"/>
        </w:rPr>
        <w:t xml:space="preserve">  итоговой </w:t>
      </w:r>
    </w:p>
    <w:p w:rsidR="00235C31" w:rsidRDefault="00235C31" w:rsidP="00235C31">
      <w:pPr>
        <w:ind w:firstLine="0"/>
        <w:jc w:val="both"/>
        <w:rPr>
          <w:b w:val="0"/>
          <w:szCs w:val="28"/>
        </w:rPr>
      </w:pPr>
      <w:r>
        <w:rPr>
          <w:szCs w:val="28"/>
        </w:rPr>
        <w:t xml:space="preserve">аттестации по  </w:t>
      </w:r>
      <w:proofErr w:type="gramStart"/>
      <w:r>
        <w:rPr>
          <w:szCs w:val="28"/>
        </w:rPr>
        <w:t>образовательным</w:t>
      </w:r>
      <w:proofErr w:type="gramEnd"/>
      <w:r>
        <w:rPr>
          <w:szCs w:val="28"/>
        </w:rPr>
        <w:t xml:space="preserve"> </w:t>
      </w:r>
    </w:p>
    <w:p w:rsidR="00235C31" w:rsidRDefault="00235C31" w:rsidP="00235C31">
      <w:pPr>
        <w:ind w:firstLine="0"/>
        <w:jc w:val="both"/>
        <w:rPr>
          <w:b w:val="0"/>
          <w:szCs w:val="28"/>
        </w:rPr>
      </w:pPr>
      <w:r>
        <w:rPr>
          <w:szCs w:val="28"/>
        </w:rPr>
        <w:t>программам среднего общего образования,</w:t>
      </w:r>
    </w:p>
    <w:p w:rsidR="00235C31" w:rsidRDefault="00235C31" w:rsidP="00235C31">
      <w:pPr>
        <w:ind w:firstLine="0"/>
        <w:jc w:val="both"/>
        <w:rPr>
          <w:b w:val="0"/>
          <w:szCs w:val="28"/>
        </w:rPr>
      </w:pPr>
      <w:r>
        <w:rPr>
          <w:szCs w:val="28"/>
        </w:rPr>
        <w:t xml:space="preserve">в том числе местах регистрации на сдачу </w:t>
      </w:r>
    </w:p>
    <w:p w:rsidR="00235C31" w:rsidRDefault="00235C31" w:rsidP="00235C31">
      <w:pPr>
        <w:ind w:firstLine="0"/>
        <w:jc w:val="both"/>
        <w:rPr>
          <w:b w:val="0"/>
          <w:szCs w:val="28"/>
        </w:rPr>
      </w:pPr>
      <w:r>
        <w:rPr>
          <w:szCs w:val="28"/>
        </w:rPr>
        <w:t>единого государственного экзамена, в 2018 году</w:t>
      </w:r>
    </w:p>
    <w:p w:rsidR="00235C31" w:rsidRDefault="00235C31" w:rsidP="00235C31">
      <w:pPr>
        <w:jc w:val="both"/>
        <w:rPr>
          <w:b w:val="0"/>
          <w:szCs w:val="28"/>
        </w:rPr>
      </w:pPr>
    </w:p>
    <w:p w:rsidR="00235C31" w:rsidRDefault="00235C31" w:rsidP="00235C31">
      <w:pPr>
        <w:jc w:val="both"/>
        <w:rPr>
          <w:b w:val="0"/>
          <w:szCs w:val="28"/>
        </w:rPr>
      </w:pPr>
      <w:r>
        <w:rPr>
          <w:szCs w:val="28"/>
        </w:rPr>
        <w:t xml:space="preserve">         </w:t>
      </w:r>
      <w:r>
        <w:rPr>
          <w:b w:val="0"/>
          <w:szCs w:val="28"/>
        </w:rPr>
        <w:t>В соответствии с пунктом 14 Порядка проведения государстве</w:t>
      </w:r>
      <w:r>
        <w:rPr>
          <w:b w:val="0"/>
          <w:szCs w:val="28"/>
        </w:rPr>
        <w:t>н</w:t>
      </w:r>
      <w:r>
        <w:rPr>
          <w:b w:val="0"/>
          <w:szCs w:val="28"/>
        </w:rPr>
        <w:t>ной итоговой аттестации по образовательным программам  среднего общего образования,  утвержденного приказом Министерства образования и науки Российской Федерации от 26 декабря 2013 года №1400 и приказа Министе</w:t>
      </w:r>
      <w:r>
        <w:rPr>
          <w:b w:val="0"/>
          <w:szCs w:val="28"/>
        </w:rPr>
        <w:t>р</w:t>
      </w:r>
      <w:r>
        <w:rPr>
          <w:b w:val="0"/>
          <w:szCs w:val="28"/>
        </w:rPr>
        <w:t>ства образования   Саратовской области от 30.11.2017 года №2525, приказа управления образования от 01.12.2017 г. № 343 ПРИКАЗЫВАЮ:</w:t>
      </w:r>
    </w:p>
    <w:p w:rsidR="00235C31" w:rsidRDefault="00235C31" w:rsidP="00235C31">
      <w:pPr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 xml:space="preserve">        1.Школьному  координатору Белавиной Н.Ю.:</w:t>
      </w:r>
    </w:p>
    <w:p w:rsidR="00235C31" w:rsidRDefault="00235C31" w:rsidP="00235C31">
      <w:pPr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 xml:space="preserve">         </w:t>
      </w:r>
      <w:proofErr w:type="gramStart"/>
      <w:r>
        <w:rPr>
          <w:b w:val="0"/>
          <w:szCs w:val="28"/>
        </w:rPr>
        <w:t xml:space="preserve">1.1.   разместить информацию об утверждении Порядка и мест </w:t>
      </w:r>
      <w:r>
        <w:rPr>
          <w:b w:val="0"/>
          <w:color w:val="000000"/>
          <w:spacing w:val="-6"/>
          <w:szCs w:val="28"/>
        </w:rPr>
        <w:t>р</w:t>
      </w:r>
      <w:r>
        <w:rPr>
          <w:b w:val="0"/>
          <w:color w:val="000000"/>
          <w:spacing w:val="-6"/>
          <w:szCs w:val="28"/>
        </w:rPr>
        <w:t>е</w:t>
      </w:r>
      <w:r>
        <w:rPr>
          <w:b w:val="0"/>
          <w:color w:val="000000"/>
          <w:spacing w:val="-6"/>
          <w:szCs w:val="28"/>
        </w:rPr>
        <w:t>гистрации на сдачу государственной итоговой аттестации по образовательным программам среднего общего образования,</w:t>
      </w:r>
      <w:r>
        <w:rPr>
          <w:b w:val="0"/>
          <w:szCs w:val="28"/>
        </w:rPr>
        <w:t xml:space="preserve"> в том числе в форме единого гос</w:t>
      </w:r>
      <w:r>
        <w:rPr>
          <w:b w:val="0"/>
          <w:szCs w:val="28"/>
        </w:rPr>
        <w:t>у</w:t>
      </w:r>
      <w:r>
        <w:rPr>
          <w:b w:val="0"/>
          <w:szCs w:val="28"/>
        </w:rPr>
        <w:t>дарственного экзамена в 2018 году на сайте МБОУ-СОШ с. Золотая Степь.</w:t>
      </w:r>
      <w:proofErr w:type="gramEnd"/>
    </w:p>
    <w:p w:rsidR="00235C31" w:rsidRDefault="00235C31" w:rsidP="00235C31">
      <w:pPr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 xml:space="preserve">       1.2. обеспечить  прием   заявлений на сдачу единого государстве</w:t>
      </w:r>
      <w:r>
        <w:rPr>
          <w:b w:val="0"/>
          <w:szCs w:val="28"/>
        </w:rPr>
        <w:t>н</w:t>
      </w:r>
      <w:r>
        <w:rPr>
          <w:b w:val="0"/>
          <w:szCs w:val="28"/>
        </w:rPr>
        <w:t>ного экзамена от лиц, указанных в пунктах 1.2 Порядка  регистрации на  сд</w:t>
      </w:r>
      <w:r>
        <w:rPr>
          <w:b w:val="0"/>
          <w:szCs w:val="28"/>
        </w:rPr>
        <w:t>а</w:t>
      </w:r>
      <w:r>
        <w:rPr>
          <w:b w:val="0"/>
          <w:szCs w:val="28"/>
        </w:rPr>
        <w:t>чу государственной итоговой аттестации по образовательным программам среднего общего образования, в том числе  в  форме единого государственн</w:t>
      </w:r>
      <w:r>
        <w:rPr>
          <w:b w:val="0"/>
          <w:szCs w:val="28"/>
        </w:rPr>
        <w:t>о</w:t>
      </w:r>
      <w:r>
        <w:rPr>
          <w:b w:val="0"/>
          <w:szCs w:val="28"/>
        </w:rPr>
        <w:t>го экзамена  в 2018 году (приложение№1).</w:t>
      </w:r>
    </w:p>
    <w:p w:rsidR="00235C31" w:rsidRDefault="00235C31" w:rsidP="00235C31">
      <w:pPr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 xml:space="preserve">      3. </w:t>
      </w:r>
      <w:proofErr w:type="gramStart"/>
      <w:r>
        <w:rPr>
          <w:b w:val="0"/>
          <w:szCs w:val="28"/>
        </w:rPr>
        <w:t>Контроль  за</w:t>
      </w:r>
      <w:proofErr w:type="gramEnd"/>
      <w:r>
        <w:rPr>
          <w:b w:val="0"/>
          <w:szCs w:val="28"/>
        </w:rPr>
        <w:t xml:space="preserve"> исполнением приказа  оставляю за собой.</w:t>
      </w:r>
    </w:p>
    <w:p w:rsidR="00235C31" w:rsidRDefault="00235C31" w:rsidP="00235C31">
      <w:pPr>
        <w:ind w:firstLine="0"/>
        <w:jc w:val="both"/>
        <w:rPr>
          <w:b w:val="0"/>
          <w:szCs w:val="28"/>
        </w:rPr>
      </w:pPr>
    </w:p>
    <w:p w:rsidR="00235C31" w:rsidRDefault="00235C31" w:rsidP="00235C31">
      <w:pPr>
        <w:ind w:firstLine="0"/>
        <w:jc w:val="center"/>
        <w:rPr>
          <w:b w:val="0"/>
          <w:sz w:val="24"/>
        </w:rPr>
      </w:pPr>
    </w:p>
    <w:p w:rsidR="00235C31" w:rsidRPr="004D4D92" w:rsidRDefault="00235C31" w:rsidP="00235C31">
      <w:pPr>
        <w:pStyle w:val="a3"/>
        <w:ind w:left="0" w:firstLine="0"/>
      </w:pPr>
      <w:r w:rsidRPr="004D4D92">
        <w:t xml:space="preserve">Директор   школы:                                                      </w:t>
      </w:r>
      <w:proofErr w:type="spellStart"/>
      <w:r w:rsidRPr="004D4D92">
        <w:t>Чихирёв</w:t>
      </w:r>
      <w:proofErr w:type="spellEnd"/>
      <w:r w:rsidRPr="004D4D92">
        <w:t xml:space="preserve"> А. Ю.</w:t>
      </w:r>
    </w:p>
    <w:p w:rsidR="00235C31" w:rsidRDefault="00235C31" w:rsidP="00235C31">
      <w:pPr>
        <w:ind w:firstLine="0"/>
      </w:pPr>
    </w:p>
    <w:p w:rsidR="00235C31" w:rsidRPr="004D4D92" w:rsidRDefault="00235C31" w:rsidP="00235C31">
      <w:pPr>
        <w:ind w:firstLine="0"/>
      </w:pPr>
      <w:r w:rsidRPr="004D4D92">
        <w:t xml:space="preserve">С приказом </w:t>
      </w:r>
      <w:proofErr w:type="gramStart"/>
      <w:r w:rsidRPr="004D4D92">
        <w:t>ознакомлены</w:t>
      </w:r>
      <w:proofErr w:type="gramEnd"/>
      <w:r w:rsidRPr="004D4D92">
        <w:t xml:space="preserve"> и согласны:</w:t>
      </w:r>
    </w:p>
    <w:p w:rsidR="00235C31" w:rsidRPr="004D4D92" w:rsidRDefault="00235C31" w:rsidP="00235C31">
      <w:pPr>
        <w:ind w:firstLine="0"/>
        <w:rPr>
          <w:highlight w:val="yellow"/>
        </w:rPr>
      </w:pPr>
    </w:p>
    <w:p w:rsidR="00355ACC" w:rsidRDefault="00355ACC">
      <w:bookmarkStart w:id="0" w:name="_GoBack"/>
      <w:bookmarkEnd w:id="0"/>
    </w:p>
    <w:sectPr w:rsidR="0035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31"/>
    <w:rsid w:val="00235C31"/>
    <w:rsid w:val="0035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31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31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Company>Grizli777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2017-12-08T09:20:00Z</dcterms:created>
  <dcterms:modified xsi:type="dcterms:W3CDTF">2017-12-08T09:20:00Z</dcterms:modified>
</cp:coreProperties>
</file>